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ffffff"/>
          <w:sz w:val="36"/>
          <w:szCs w:val="3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Rekha Murali M.D Inc.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</wp:posOffset>
            </wp:positionH>
            <wp:positionV relativeFrom="paragraph">
              <wp:posOffset>0</wp:posOffset>
            </wp:positionV>
            <wp:extent cx="1775460" cy="177546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2900 Camino Diablo, Suite 200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Walnut Creek, CA 94597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Phone number: (510)724-6712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Rekhamuralimd.com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MSQ QUESTIONNAIRE </w:t>
      </w:r>
    </w:p>
    <w:p w:rsidR="00000000" w:rsidDel="00000000" w:rsidP="00000000" w:rsidRDefault="00000000" w:rsidRPr="00000000" w14:paraId="00000009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Date: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DOB: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Rate each of the following symptoms based on the last week using the point scale below:   Part 1: Symptoms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Never or rarely have the symptom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Occasionally have it, effect is not severe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Occasionally have it, effect is severe 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Frequently have it, effect is not severe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Frequently have it, effect is severe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-3098799</wp:posOffset>
                </wp:positionH>
                <wp:positionV relativeFrom="paragraph">
                  <wp:posOffset>254000</wp:posOffset>
                </wp:positionV>
                <wp:extent cx="469900" cy="469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5140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-3098799</wp:posOffset>
                </wp:positionH>
                <wp:positionV relativeFrom="paragraph">
                  <wp:posOffset>254000</wp:posOffset>
                </wp:positionV>
                <wp:extent cx="469900" cy="4699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DIGESTIVE TRACT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RESPIRATORY 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JOINTS AND MUSCLES </w:t>
      </w:r>
    </w:p>
    <w:p w:rsidR="00000000" w:rsidDel="00000000" w:rsidP="00000000" w:rsidRDefault="00000000" w:rsidRPr="00000000" w14:paraId="00000012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Nausea, Vomiting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ab/>
        <w:tab/>
        <w:t xml:space="preserve">Chest Congestion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Pain or aches in joints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Diarrhea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</w:t>
        <w:tab/>
        <w:tab/>
        <w:t xml:space="preserve">Asthma, Bronchitis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</w:t>
        <w:tab/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 xml:space="preserve">Arthritis, joint swelling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4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Constipation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Shortness of breath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 xml:space="preserve">Stiff or limitation or movement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Bloated feeling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Difficulty Breathing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Pain or aches in muscles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Heart Burn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Respiratory Total: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Feeling of weakness or tired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Intestinal, Stomach pain 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Joints/ Muscle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Digestive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 xml:space="preserve">      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EMOTIONAL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WEIGHT/FOOD </w:t>
      </w:r>
    </w:p>
    <w:p w:rsidR="00000000" w:rsidDel="00000000" w:rsidP="00000000" w:rsidRDefault="00000000" w:rsidRPr="00000000" w14:paraId="0000001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Mood swings 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Binge Eating, Drinking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   Underweight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Anxiety, fear, Nervousness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craving certain foods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           Water retention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Anger, irritability, aggression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Excessive weigh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E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Depression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Compulsive eating, food additions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1F">
      <w:pPr>
        <w:rPr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Emotional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 xml:space="preserve"> </w:t>
        <w:tab/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Weight/ Food Total:</w:t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ENERGY / SLEEP 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EYES 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NOSE </w:t>
      </w:r>
    </w:p>
    <w:p w:rsidR="00000000" w:rsidDel="00000000" w:rsidP="00000000" w:rsidRDefault="00000000" w:rsidRPr="00000000" w14:paraId="00000022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Fatigue, sluggishness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Watery or itchy eyes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Stuffy Nose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3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Apathy, Lethargy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Swollen, red, or sticky eyelids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Sinus problems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4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Hyperactivity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Bags or dark circles under eyes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dripping nose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5">
      <w:pPr>
        <w:rPr>
          <w:color w:val="ff000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Restlessness, achiness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Blurred or restricted vision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ff0000"/>
          <w:sz w:val="20"/>
          <w:szCs w:val="20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Sneezing attacks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Sleep Disturbances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Eyes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Excessive mucus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Energy/ Sleep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Nose Total: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SKIN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HEART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HEAD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Acne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Irregular or skipped heartbeat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Headaches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Hives, rashes, dry skin, redness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Rapid or pounding heartbeat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 xml:space="preserve">Faintness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Hair loss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Chest pain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Lightheadedness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Flushing, hot flashes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Heart Total: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Dizziness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Excessive sweating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Head Total:</w:t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Skin Total:</w:t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0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MOUTH / THROAT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Frequent, consistent coughing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Itchy Ears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3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Gagging, need to clear throat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Earaches, ear infections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Sore throat, hoarse, loss of voice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Drainage from ear, waxy buildup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Swollen or discolored tongue, gums or lips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Ringing in ears, hearing loss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6">
      <w:pPr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Canker sores, other mouth sores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Ears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7">
      <w:pPr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Mouth /Throat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COGNITIVE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OTHER </w:t>
      </w:r>
    </w:p>
    <w:p w:rsidR="00000000" w:rsidDel="00000000" w:rsidP="00000000" w:rsidRDefault="00000000" w:rsidRPr="00000000" w14:paraId="00000039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Poor Memory, recall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stuttering, stammering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 xml:space="preserve">frequent illness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A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Confusion, poor comprehension: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 xml:space="preserve">Slurred Speech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Frequent urination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Poor concentration: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 xml:space="preserve">Learning Disabilities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Urgent urination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3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Poor Physical coordination: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Difficulty in making decisions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Genital itch or discharge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</w:r>
    </w:p>
    <w:p w:rsidR="00000000" w:rsidDel="00000000" w:rsidP="00000000" w:rsidRDefault="00000000" w:rsidRPr="00000000" w14:paraId="0000003D">
      <w:pPr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Cognitive Total:</w:t>
      </w:r>
      <w:r w:rsidDel="00000000" w:rsidR="00000000" w:rsidRPr="00000000">
        <w:rPr>
          <w:color w:val="ff0000"/>
          <w:sz w:val="20"/>
          <w:szCs w:val="20"/>
          <w:rtl w:val="0"/>
        </w:rPr>
        <w:tab/>
      </w:r>
      <w:r w:rsidDel="00000000" w:rsidR="00000000" w:rsidRPr="00000000">
        <w:rPr>
          <w:color w:val="ff0000"/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Other Total: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GRAND TOTAL:</w:t>
      </w:r>
      <w:r w:rsidDel="00000000" w:rsidR="00000000" w:rsidRPr="00000000">
        <w:rPr>
          <w:color w:val="0070c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 2: Xenobiotic Tolerability Test (XTT)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 you presently using prescription drugs?</w:t>
      </w:r>
      <w:r w:rsidDel="00000000" w:rsidR="00000000" w:rsidRPr="00000000">
        <w:rPr>
          <w:sz w:val="20"/>
          <w:szCs w:val="20"/>
          <w:rtl w:val="0"/>
        </w:rPr>
        <w:t xml:space="preserve">     YES (1 pt.)    NO (0 pt.) 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yes, how many are you currently taking?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 (1 pt. each)</w:t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 you presently taking one or more of the following over-the-counter drugs?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Cimetidine (2pt.)</w:t>
        <w:tab/>
        <w:t xml:space="preserve"> 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Acetaminophen (2pt.)  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 Estradiol (2pt.)</w:t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you have used or currently use prescription drugs, which of the following scenarios best represents your response to them: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Experience side effects; drug(s) is (are) efficacious at lowered dose(s)   (3 pts.)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Experience side effects; drug(s) is (are) efficacious at usual dose(s)        (2 pts.)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Experience side effects; drug(s) is (are) usually not efficacious </w:t>
        <w:tab/>
        <w:t xml:space="preserve">(2 pts.)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Experience no side effects; drug(s) is (are) usually efficacious</w:t>
        <w:tab/>
        <w:tab/>
        <w:t xml:space="preserve">(0 pt.)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currently (with in the last 6 months) or have you regularly used tobacco products?   </w:t>
      </w:r>
      <w:r w:rsidDel="00000000" w:rsidR="00000000" w:rsidRPr="00000000">
        <w:rPr>
          <w:sz w:val="20"/>
          <w:szCs w:val="20"/>
          <w:rtl w:val="0"/>
        </w:rPr>
        <w:t xml:space="preserve">YES (2pt.)   NO (0 pt.)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have strong negative reactions to caffeine or caffeine-containing products?   </w:t>
      </w:r>
      <w:r w:rsidDel="00000000" w:rsidR="00000000" w:rsidRPr="00000000">
        <w:rPr>
          <w:sz w:val="20"/>
          <w:szCs w:val="20"/>
          <w:rtl w:val="0"/>
        </w:rPr>
        <w:t xml:space="preserve"> YES (1 pt.)   NO (0 pt.)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commonly experience “brain fog,” fatigue, or drowsiness?   </w:t>
      </w:r>
      <w:r w:rsidDel="00000000" w:rsidR="00000000" w:rsidRPr="00000000">
        <w:rPr>
          <w:sz w:val="20"/>
          <w:szCs w:val="20"/>
          <w:rtl w:val="0"/>
        </w:rPr>
        <w:t xml:space="preserve">YES (1 pt.)   NO (0pt.) </w:t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develop symptoms with exposure to fragrances, exhaust fumes, or strong odors?   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 (1pt.) </w:t>
        <w:tab/>
        <w:tab/>
        <w:t xml:space="preserve"> NO (0 pt.)   </w:t>
        <w:tab/>
        <w:tab/>
        <w:t xml:space="preserve">Don’t know (0 pt.)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feel ill after you consume even small amounts of alcohol?</w:t>
      </w:r>
      <w:r w:rsidDel="00000000" w:rsidR="00000000" w:rsidRPr="00000000">
        <w:rPr>
          <w:sz w:val="20"/>
          <w:szCs w:val="20"/>
          <w:rtl w:val="0"/>
        </w:rPr>
        <w:t xml:space="preserve">   YES (1 pt.)  NO (0 pt.)   Don’t know (0 pt.)</w:t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have a personal history of?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Environmental and/or chemical sensitivities (5 pts.)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Chronic fatigue syndrome (5pts.) 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Multiple chemical sensitivity (5 pts.)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Fibromyalgia (3pts.)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Parkinson’s type symptoms (3pts.)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Alcohol or chemical dependence (2pts.)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Asthma (1pt.)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have a history of significant exposure to harmful chemicals such as herbicides, insecticides, pesticides, or organic solvents</w:t>
      </w:r>
      <w:r w:rsidDel="00000000" w:rsidR="00000000" w:rsidRPr="00000000">
        <w:rPr>
          <w:sz w:val="20"/>
          <w:szCs w:val="20"/>
          <w:rtl w:val="0"/>
        </w:rPr>
        <w:t xml:space="preserve">?          YES (1pt) </w:t>
        <w:tab/>
        <w:tab/>
        <w:t xml:space="preserve">NO (0 pt.)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have an adverse or allergic reaction when you consume sulfite-containing foods such as wine, dried fruit, salad bar vegetables, etc.? </w:t>
        <w:tab/>
      </w:r>
      <w:r w:rsidDel="00000000" w:rsidR="00000000" w:rsidRPr="00000000">
        <w:rPr>
          <w:sz w:val="20"/>
          <w:szCs w:val="20"/>
          <w:rtl w:val="0"/>
        </w:rPr>
        <w:t xml:space="preserve">YES (1 pt.)</w:t>
        <w:tab/>
        <w:t xml:space="preserve">NO (0 pt.)</w:t>
        <w:tab/>
        <w:t xml:space="preserve">Don’t know (0 pt.)</w:t>
      </w:r>
    </w:p>
    <w:p w:rsidR="00000000" w:rsidDel="00000000" w:rsidP="00000000" w:rsidRDefault="00000000" w:rsidRPr="00000000" w14:paraId="0000005B">
      <w:pPr>
        <w:rPr>
          <w:b w:val="1"/>
          <w:color w:val="0070c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TOTAL: </w:t>
      </w:r>
      <w:r w:rsidDel="00000000" w:rsidR="00000000" w:rsidRPr="00000000">
        <w:rPr>
          <w:b w:val="1"/>
          <w:color w:val="0070c0"/>
          <w:sz w:val="20"/>
          <w:szCs w:val="20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Practitioner Use Only: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1: Symptoms Grand Total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 (High &gt; 50; moderate 15-49; low &lt; 14)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2: XTT Total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 (High &gt;10; moderate 5-9; low &lt;4)</w:t>
        <w:tab/>
        <w:tab/>
        <w:tab/>
        <w:t xml:space="preserve">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Disclaimer: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This questionnaire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 for information purposes only.  It is not meant to diagnose or treat any condition or illness.  All medical symptoms should be addressed by a qualified medical professional. 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206D85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4B08F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7C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7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F7CE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F7CE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7CE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7CE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5iAVDn/ygMZVgH0f9Cp0cgkng==">AMUW2mXnOpSKfe9ydozU6WqxawHHb/1LpFaaHHmify99IV11zn3qwxexMcqPRnvUoJfKaJpWD7hJHpztQyJLrKIuOX0lvZ/kAYnQx/NQgQbf7BIvBsC5ejaWzVLN/QhrrBcCD+YUaTuv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2021-05-11T22:43:00Z</dcterms:created>
  <dc:creator>rkh_murali</dc:creator>
</cp:coreProperties>
</file>